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F6" w:rsidRPr="00D928F6" w:rsidRDefault="00D928F6" w:rsidP="00D928F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928F6">
        <w:rPr>
          <w:b/>
          <w:sz w:val="28"/>
          <w:szCs w:val="28"/>
        </w:rPr>
        <w:t xml:space="preserve">ANUNȚ </w:t>
      </w:r>
    </w:p>
    <w:p w:rsidR="00D928F6" w:rsidRPr="00D928F6" w:rsidRDefault="00D928F6" w:rsidP="00D928F6">
      <w:pPr>
        <w:pStyle w:val="NormalWeb"/>
        <w:spacing w:before="0" w:beforeAutospacing="0" w:after="0" w:afterAutospacing="0"/>
        <w:jc w:val="center"/>
      </w:pPr>
      <w:proofErr w:type="gramStart"/>
      <w:r w:rsidRPr="00D928F6">
        <w:rPr>
          <w:sz w:val="28"/>
          <w:szCs w:val="28"/>
        </w:rPr>
        <w:t>privind</w:t>
      </w:r>
      <w:proofErr w:type="gramEnd"/>
      <w:r w:rsidRPr="00D928F6">
        <w:rPr>
          <w:sz w:val="28"/>
          <w:szCs w:val="28"/>
        </w:rPr>
        <w:t xml:space="preserve"> întreruperea furnizării apei potabile</w:t>
      </w:r>
    </w:p>
    <w:p w:rsidR="00D928F6" w:rsidRPr="00072F98" w:rsidRDefault="00D928F6" w:rsidP="00072F98">
      <w:pPr>
        <w:pStyle w:val="NormalWeb"/>
        <w:jc w:val="both"/>
        <w:rPr>
          <w:sz w:val="28"/>
          <w:szCs w:val="28"/>
        </w:rPr>
      </w:pPr>
      <w:r>
        <w:tab/>
      </w:r>
      <w:r w:rsidRPr="00072F98">
        <w:rPr>
          <w:sz w:val="28"/>
          <w:szCs w:val="28"/>
        </w:rPr>
        <w:t>Având în vedere lucrările de trecere pe coloana nouă de alimentare cu apă potabilă a blocurilor 17</w:t>
      </w:r>
      <w:r w:rsidR="00072F98">
        <w:rPr>
          <w:sz w:val="28"/>
          <w:szCs w:val="28"/>
        </w:rPr>
        <w:t>/613</w:t>
      </w:r>
      <w:r w:rsidRPr="00072F98">
        <w:rPr>
          <w:sz w:val="28"/>
          <w:szCs w:val="28"/>
        </w:rPr>
        <w:t>, 1</w:t>
      </w:r>
      <w:r w:rsidRPr="00072F98">
        <w:rPr>
          <w:sz w:val="28"/>
          <w:szCs w:val="28"/>
          <w:lang w:val="ro-RO"/>
        </w:rPr>
        <w:t>8</w:t>
      </w:r>
      <w:r w:rsidR="00072F98">
        <w:rPr>
          <w:sz w:val="28"/>
          <w:szCs w:val="28"/>
          <w:lang w:val="ro-RO"/>
        </w:rPr>
        <w:t>/613</w:t>
      </w:r>
      <w:r w:rsidRPr="00072F98">
        <w:rPr>
          <w:sz w:val="28"/>
          <w:szCs w:val="28"/>
          <w:lang w:val="ro-RO"/>
        </w:rPr>
        <w:t>, 19A</w:t>
      </w:r>
      <w:r w:rsidR="00072F98">
        <w:rPr>
          <w:sz w:val="28"/>
          <w:szCs w:val="28"/>
          <w:lang w:val="ro-RO"/>
        </w:rPr>
        <w:t>/613</w:t>
      </w:r>
      <w:r w:rsidRPr="00072F98">
        <w:rPr>
          <w:sz w:val="28"/>
          <w:szCs w:val="28"/>
          <w:lang w:val="ro-RO"/>
        </w:rPr>
        <w:t>, 19B</w:t>
      </w:r>
      <w:r w:rsidR="00072F98">
        <w:rPr>
          <w:sz w:val="28"/>
          <w:szCs w:val="28"/>
          <w:lang w:val="ro-RO"/>
        </w:rPr>
        <w:t>/613</w:t>
      </w:r>
      <w:r w:rsidRPr="00072F98">
        <w:rPr>
          <w:sz w:val="28"/>
          <w:szCs w:val="28"/>
          <w:lang w:val="ro-RO"/>
        </w:rPr>
        <w:t>, 4A/613 și 35 Garsoniere</w:t>
      </w:r>
      <w:r w:rsidRPr="00072F98">
        <w:rPr>
          <w:sz w:val="28"/>
          <w:szCs w:val="28"/>
        </w:rPr>
        <w:t xml:space="preserve"> din Str. Tineretului</w:t>
      </w:r>
      <w:r w:rsidRPr="00072F98">
        <w:rPr>
          <w:sz w:val="28"/>
          <w:szCs w:val="28"/>
          <w:lang w:val="ro-RO"/>
        </w:rPr>
        <w:t>, Operatorul Regional Apa Service SA va întrerupe furnizarea</w:t>
      </w:r>
      <w:r w:rsidRPr="00072F98">
        <w:rPr>
          <w:sz w:val="28"/>
          <w:szCs w:val="28"/>
        </w:rPr>
        <w:t xml:space="preserve"> apei potabile în data de 25.04.2014, între orele 9,00 – 16,00.</w:t>
      </w:r>
      <w:r w:rsidRPr="00072F98">
        <w:rPr>
          <w:sz w:val="28"/>
          <w:szCs w:val="28"/>
        </w:rPr>
        <w:br/>
      </w:r>
      <w:r w:rsidRPr="00072F98">
        <w:rPr>
          <w:sz w:val="28"/>
          <w:szCs w:val="28"/>
        </w:rPr>
        <w:tab/>
        <w:t>În aceste condiţii vor fi afectați următorii consumatori:</w:t>
      </w:r>
    </w:p>
    <w:p w:rsidR="00D928F6" w:rsidRPr="00072F98" w:rsidRDefault="00D928F6" w:rsidP="00D928F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B1 Turn</w:t>
      </w:r>
    </w:p>
    <w:p w:rsidR="00072F98" w:rsidRPr="00072F98" w:rsidRDefault="00072F98" w:rsidP="00072F98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B2 Turn</w:t>
      </w:r>
    </w:p>
    <w:p w:rsidR="00D928F6" w:rsidRPr="00072F98" w:rsidRDefault="00072F98" w:rsidP="00D928F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200A</w:t>
      </w:r>
    </w:p>
    <w:p w:rsidR="00072F98" w:rsidRPr="00072F98" w:rsidRDefault="00072F98" w:rsidP="00072F98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200B</w:t>
      </w:r>
    </w:p>
    <w:p w:rsidR="00072F98" w:rsidRPr="00072F98" w:rsidRDefault="00072F98" w:rsidP="00072F98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201</w:t>
      </w:r>
    </w:p>
    <w:p w:rsidR="00072F98" w:rsidRPr="00072F98" w:rsidRDefault="00072F98" w:rsidP="00072F98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202</w:t>
      </w:r>
    </w:p>
    <w:p w:rsidR="00072F98" w:rsidRPr="00072F98" w:rsidRDefault="00072F98" w:rsidP="00072F98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203</w:t>
      </w:r>
    </w:p>
    <w:p w:rsidR="00072F98" w:rsidRPr="00072F98" w:rsidRDefault="00072F98" w:rsidP="00072F98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204</w:t>
      </w:r>
    </w:p>
    <w:p w:rsidR="00072F98" w:rsidRPr="00072F98" w:rsidRDefault="00072F98" w:rsidP="00D928F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24/613</w:t>
      </w:r>
    </w:p>
    <w:p w:rsidR="00072F98" w:rsidRPr="00072F98" w:rsidRDefault="00072F98" w:rsidP="00D928F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70 Garsoniere</w:t>
      </w:r>
    </w:p>
    <w:p w:rsidR="00072F98" w:rsidRPr="00072F98" w:rsidRDefault="00072F98" w:rsidP="00D928F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B1 TEC</w:t>
      </w:r>
    </w:p>
    <w:p w:rsidR="00072F98" w:rsidRPr="00072F98" w:rsidRDefault="00072F98" w:rsidP="00D928F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B2 TEC</w:t>
      </w:r>
    </w:p>
    <w:p w:rsidR="00072F98" w:rsidRPr="00072F98" w:rsidRDefault="00072F98" w:rsidP="00D928F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19C/613</w:t>
      </w:r>
    </w:p>
    <w:p w:rsidR="00072F98" w:rsidRDefault="00072F98" w:rsidP="00D928F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19A/613</w:t>
      </w:r>
    </w:p>
    <w:p w:rsidR="00442EFD" w:rsidRPr="00072F98" w:rsidRDefault="00442EFD" w:rsidP="00D928F6">
      <w:pPr>
        <w:pStyle w:val="Normal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Bl. 19A/613</w:t>
      </w:r>
    </w:p>
    <w:p w:rsidR="00072F98" w:rsidRPr="00072F98" w:rsidRDefault="00072F98" w:rsidP="00D928F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18/613</w:t>
      </w:r>
    </w:p>
    <w:p w:rsidR="00072F98" w:rsidRPr="00072F98" w:rsidRDefault="00072F98" w:rsidP="00D928F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35 Garsoniere</w:t>
      </w:r>
    </w:p>
    <w:p w:rsidR="00072F98" w:rsidRPr="00072F98" w:rsidRDefault="00072F98" w:rsidP="00D928F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4A/613</w:t>
      </w:r>
    </w:p>
    <w:p w:rsidR="00072F98" w:rsidRPr="00072F98" w:rsidRDefault="00072F98" w:rsidP="00D928F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16/613</w:t>
      </w:r>
    </w:p>
    <w:p w:rsidR="00072F98" w:rsidRPr="00072F98" w:rsidRDefault="00072F98" w:rsidP="00D928F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17/613</w:t>
      </w:r>
    </w:p>
    <w:p w:rsidR="00072F98" w:rsidRPr="00072F98" w:rsidRDefault="00072F98" w:rsidP="00D928F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Bl. 21/613</w:t>
      </w:r>
    </w:p>
    <w:p w:rsidR="00072F98" w:rsidRPr="00072F98" w:rsidRDefault="00072F98" w:rsidP="00D928F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Biserica Sfinților Martiri Brâncoveni</w:t>
      </w:r>
    </w:p>
    <w:p w:rsidR="00072F98" w:rsidRPr="00072F98" w:rsidRDefault="00072F98" w:rsidP="00D928F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072F98">
        <w:rPr>
          <w:sz w:val="28"/>
          <w:szCs w:val="28"/>
        </w:rPr>
        <w:t>Solidaritatea 2003</w:t>
      </w:r>
    </w:p>
    <w:p w:rsidR="00072F98" w:rsidRPr="00072F98" w:rsidRDefault="00072F98" w:rsidP="00072F98">
      <w:pPr>
        <w:pStyle w:val="NormalWeb"/>
        <w:rPr>
          <w:sz w:val="28"/>
          <w:szCs w:val="28"/>
        </w:rPr>
      </w:pPr>
      <w:r w:rsidRPr="00072F98">
        <w:rPr>
          <w:sz w:val="28"/>
          <w:szCs w:val="28"/>
        </w:rPr>
        <w:tab/>
      </w:r>
      <w:r>
        <w:rPr>
          <w:sz w:val="28"/>
          <w:szCs w:val="28"/>
        </w:rPr>
        <w:t>În</w:t>
      </w:r>
      <w:r w:rsidRPr="00072F98">
        <w:rPr>
          <w:sz w:val="28"/>
          <w:szCs w:val="28"/>
        </w:rPr>
        <w:t xml:space="preserve"> speranța că veți înțelege situația, </w:t>
      </w:r>
      <w:proofErr w:type="gramStart"/>
      <w:r w:rsidRPr="00072F98">
        <w:rPr>
          <w:sz w:val="28"/>
          <w:szCs w:val="28"/>
        </w:rPr>
        <w:t>vă</w:t>
      </w:r>
      <w:proofErr w:type="gramEnd"/>
      <w:r w:rsidRPr="00072F98">
        <w:rPr>
          <w:sz w:val="28"/>
          <w:szCs w:val="28"/>
        </w:rPr>
        <w:t xml:space="preserve"> rugăm să vă asigurați necesarul de apă potabilă pentru această perioadă.</w:t>
      </w:r>
    </w:p>
    <w:p w:rsidR="00D928F6" w:rsidRDefault="00D928F6" w:rsidP="00D928F6">
      <w:pPr>
        <w:pStyle w:val="NormalWeb"/>
      </w:pPr>
    </w:p>
    <w:p w:rsidR="00004C3A" w:rsidRDefault="00004C3A"/>
    <w:sectPr w:rsidR="00004C3A" w:rsidSect="0000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7FDE"/>
    <w:multiLevelType w:val="hybridMultilevel"/>
    <w:tmpl w:val="64E6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D928F6"/>
    <w:rsid w:val="00004C3A"/>
    <w:rsid w:val="00072F98"/>
    <w:rsid w:val="001E2C89"/>
    <w:rsid w:val="00442EFD"/>
    <w:rsid w:val="008F4D10"/>
    <w:rsid w:val="009746CB"/>
    <w:rsid w:val="009972DA"/>
    <w:rsid w:val="00AD1094"/>
    <w:rsid w:val="00BA3DD3"/>
    <w:rsid w:val="00D928F6"/>
    <w:rsid w:val="00F5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Mihai-Raboj</dc:creator>
  <cp:keywords/>
  <dc:description/>
  <cp:lastModifiedBy>Mihai-Raboj</cp:lastModifiedBy>
  <cp:revision>3</cp:revision>
  <dcterms:created xsi:type="dcterms:W3CDTF">2014-04-24T11:53:00Z</dcterms:created>
  <dcterms:modified xsi:type="dcterms:W3CDTF">2014-04-24T12:16:00Z</dcterms:modified>
</cp:coreProperties>
</file>